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EA8" w:rsidRPr="00B37567" w:rsidRDefault="00A32A30" w:rsidP="00617FFC">
      <w:pP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4pt;height:116.25pt">
            <v:imagedata r:id="rId6" o:title="L_Can_Red_Cross_RGB"/>
          </v:shape>
        </w:pict>
      </w: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7.35pt;margin-top:.9pt;width:126pt;height:54pt;z-index:251657728;visibility:visible;mso-position-horizontal-relative:text;mso-position-vertical-relative:text" stroked="f">
            <v:textbox>
              <w:txbxContent>
                <w:p w:rsidR="004F7EA8" w:rsidRDefault="004F7EA8" w:rsidP="00617FFC"/>
                <w:p w:rsidR="004F7EA8" w:rsidRDefault="004F7EA8" w:rsidP="00617FFC">
                  <w:r>
                    <w:t xml:space="preserve">Company </w:t>
                  </w:r>
                  <w:r w:rsidR="006338EE">
                    <w:t xml:space="preserve">or organization </w:t>
                  </w:r>
                  <w:r>
                    <w:t>LOGO</w:t>
                  </w:r>
                </w:p>
                <w:p w:rsidR="004F7EA8" w:rsidRPr="00F968B8" w:rsidRDefault="004F7EA8" w:rsidP="00617FFC"/>
              </w:txbxContent>
            </v:textbox>
          </v:shape>
        </w:pict>
      </w:r>
    </w:p>
    <w:p w:rsidR="004F7EA8" w:rsidRPr="002778AB" w:rsidRDefault="004F7EA8" w:rsidP="003F7718"/>
    <w:p w:rsidR="004F7EA8" w:rsidRDefault="004F7EA8" w:rsidP="00617FFC">
      <w:pPr>
        <w:ind w:left="900" w:hanging="900"/>
        <w:rPr>
          <w:b w:val="0"/>
          <w:bCs w:val="0"/>
          <w:sz w:val="22"/>
          <w:szCs w:val="22"/>
        </w:rPr>
      </w:pPr>
    </w:p>
    <w:p w:rsidR="004F7EA8" w:rsidRPr="00A628AF" w:rsidRDefault="004F7EA8" w:rsidP="00617FFC">
      <w:pPr>
        <w:ind w:left="900" w:hanging="900"/>
        <w:rPr>
          <w:b w:val="0"/>
          <w:bCs w:val="0"/>
          <w:sz w:val="22"/>
          <w:szCs w:val="22"/>
        </w:rPr>
      </w:pPr>
      <w:r>
        <w:rPr>
          <w:b w:val="0"/>
          <w:sz w:val="22"/>
        </w:rPr>
        <w:t xml:space="preserve">To: </w:t>
      </w:r>
      <w:r>
        <w:tab/>
      </w:r>
      <w:r>
        <w:rPr>
          <w:b w:val="0"/>
          <w:sz w:val="22"/>
        </w:rPr>
        <w:t xml:space="preserve">All personnel </w:t>
      </w:r>
    </w:p>
    <w:p w:rsidR="004F7EA8" w:rsidRPr="00A628AF" w:rsidRDefault="004F7EA8" w:rsidP="00617FFC">
      <w:pPr>
        <w:ind w:left="900" w:hanging="900"/>
        <w:rPr>
          <w:b w:val="0"/>
          <w:bCs w:val="0"/>
          <w:sz w:val="22"/>
          <w:szCs w:val="22"/>
        </w:rPr>
      </w:pPr>
      <w:bookmarkStart w:id="0" w:name="_GoBack"/>
      <w:bookmarkEnd w:id="0"/>
    </w:p>
    <w:p w:rsidR="004F7EA8" w:rsidRPr="00A628AF" w:rsidRDefault="004F7EA8" w:rsidP="00617FFC">
      <w:pPr>
        <w:ind w:left="900" w:hanging="900"/>
        <w:rPr>
          <w:b w:val="0"/>
          <w:bCs w:val="0"/>
          <w:sz w:val="22"/>
          <w:szCs w:val="22"/>
        </w:rPr>
      </w:pPr>
      <w:r>
        <w:rPr>
          <w:b w:val="0"/>
          <w:sz w:val="22"/>
        </w:rPr>
        <w:t>From:</w:t>
      </w:r>
      <w:r>
        <w:tab/>
      </w:r>
      <w:r>
        <w:rPr>
          <w:b w:val="0"/>
          <w:sz w:val="22"/>
        </w:rPr>
        <w:t xml:space="preserve">Name and title of the organization's or </w:t>
      </w:r>
      <w:r w:rsidR="00B86C21">
        <w:rPr>
          <w:b w:val="0"/>
          <w:sz w:val="22"/>
        </w:rPr>
        <w:t xml:space="preserve">the </w:t>
      </w:r>
      <w:r>
        <w:rPr>
          <w:b w:val="0"/>
          <w:sz w:val="22"/>
        </w:rPr>
        <w:t>company’s senior manager</w:t>
      </w:r>
    </w:p>
    <w:p w:rsidR="004F7EA8" w:rsidRPr="00A628AF" w:rsidRDefault="004F7EA8" w:rsidP="00617FFC">
      <w:pPr>
        <w:ind w:left="900" w:hanging="900"/>
        <w:rPr>
          <w:b w:val="0"/>
          <w:bCs w:val="0"/>
          <w:sz w:val="22"/>
          <w:szCs w:val="22"/>
        </w:rPr>
      </w:pPr>
    </w:p>
    <w:p w:rsidR="004F7EA8" w:rsidRPr="00A628AF" w:rsidRDefault="004F7EA8" w:rsidP="00617FFC">
      <w:pPr>
        <w:ind w:left="900" w:hanging="900"/>
        <w:rPr>
          <w:b w:val="0"/>
          <w:bCs w:val="0"/>
          <w:sz w:val="22"/>
          <w:szCs w:val="22"/>
        </w:rPr>
      </w:pPr>
      <w:r>
        <w:rPr>
          <w:b w:val="0"/>
          <w:sz w:val="22"/>
        </w:rPr>
        <w:t>Date:</w:t>
      </w:r>
      <w:r>
        <w:tab/>
      </w:r>
    </w:p>
    <w:p w:rsidR="004F7EA8" w:rsidRPr="003D4771" w:rsidRDefault="004F7EA8" w:rsidP="00617FFC">
      <w:pPr>
        <w:ind w:left="900" w:hanging="900"/>
        <w:rPr>
          <w:b w:val="0"/>
          <w:bCs w:val="0"/>
          <w:sz w:val="22"/>
          <w:szCs w:val="22"/>
        </w:rPr>
      </w:pPr>
    </w:p>
    <w:p w:rsidR="004F7EA8" w:rsidRPr="00A628AF" w:rsidRDefault="004F7EA8" w:rsidP="00617FFC">
      <w:pPr>
        <w:ind w:left="900" w:hanging="900"/>
        <w:rPr>
          <w:sz w:val="22"/>
          <w:szCs w:val="22"/>
        </w:rPr>
      </w:pPr>
      <w:r>
        <w:rPr>
          <w:sz w:val="22"/>
        </w:rPr>
        <w:t xml:space="preserve">Subject: </w:t>
      </w:r>
      <w:r>
        <w:tab/>
      </w:r>
      <w:r>
        <w:rPr>
          <w:sz w:val="22"/>
        </w:rPr>
        <w:t>The Annual Red Cross Fundraising Campaign</w:t>
      </w:r>
    </w:p>
    <w:p w:rsidR="004F7EA8" w:rsidRPr="003D4771" w:rsidRDefault="004F7EA8" w:rsidP="00617FFC">
      <w:pPr>
        <w:pBdr>
          <w:bottom w:val="single" w:sz="12" w:space="1" w:color="auto"/>
        </w:pBdr>
        <w:ind w:left="900" w:hanging="900"/>
        <w:rPr>
          <w:b w:val="0"/>
          <w:bCs w:val="0"/>
          <w:sz w:val="22"/>
          <w:szCs w:val="22"/>
        </w:rPr>
      </w:pPr>
    </w:p>
    <w:p w:rsidR="004F7EA8" w:rsidRPr="007454AE" w:rsidRDefault="004F7EA8" w:rsidP="00617FFC">
      <w:pPr>
        <w:ind w:left="900" w:hanging="900"/>
        <w:rPr>
          <w:b w:val="0"/>
          <w:bCs w:val="0"/>
        </w:rPr>
      </w:pPr>
    </w:p>
    <w:p w:rsidR="004F7EA8" w:rsidRDefault="004F7EA8" w:rsidP="008B1D62">
      <w:pPr>
        <w:jc w:val="both"/>
        <w:rPr>
          <w:b w:val="0"/>
          <w:bCs w:val="0"/>
          <w:sz w:val="22"/>
          <w:szCs w:val="22"/>
        </w:rPr>
      </w:pPr>
    </w:p>
    <w:p w:rsidR="004F7EA8" w:rsidRDefault="004F7EA8" w:rsidP="00270CF8">
      <w:pPr>
        <w:rPr>
          <w:b w:val="0"/>
          <w:bCs w:val="0"/>
          <w:sz w:val="22"/>
          <w:szCs w:val="22"/>
        </w:rPr>
      </w:pPr>
      <w:r>
        <w:rPr>
          <w:b w:val="0"/>
          <w:sz w:val="22"/>
        </w:rPr>
        <w:t xml:space="preserve">We will soon have the opportunity of demonstrating our teamwork skills in support of the Red Cross' mission in Quebec. I urge you to take part in this campaign as </w:t>
      </w:r>
      <w:r w:rsidR="00B86C21">
        <w:rPr>
          <w:b w:val="0"/>
          <w:sz w:val="22"/>
        </w:rPr>
        <w:t>an</w:t>
      </w:r>
      <w:r>
        <w:rPr>
          <w:b w:val="0"/>
          <w:sz w:val="22"/>
        </w:rPr>
        <w:t xml:space="preserve"> organizer, a</w:t>
      </w:r>
      <w:r w:rsidR="00917A69">
        <w:rPr>
          <w:b w:val="0"/>
          <w:sz w:val="22"/>
        </w:rPr>
        <w:t>n ambassador</w:t>
      </w:r>
      <w:r>
        <w:rPr>
          <w:b w:val="0"/>
          <w:sz w:val="22"/>
        </w:rPr>
        <w:t xml:space="preserve"> or a donor. It is important for us to take this opportunity to show our solidarity with the thousands of people whose lives are suddenly turned upside down by a disaster such as a fire or a flood.</w:t>
      </w:r>
    </w:p>
    <w:p w:rsidR="004F7EA8" w:rsidRDefault="004F7EA8" w:rsidP="00270CF8">
      <w:pPr>
        <w:rPr>
          <w:b w:val="0"/>
          <w:bCs w:val="0"/>
          <w:sz w:val="22"/>
          <w:szCs w:val="22"/>
        </w:rPr>
      </w:pPr>
    </w:p>
    <w:p w:rsidR="004F7EA8" w:rsidRDefault="004F7EA8" w:rsidP="00270CF8">
      <w:pPr>
        <w:rPr>
          <w:b w:val="0"/>
          <w:bCs w:val="0"/>
          <w:sz w:val="22"/>
          <w:szCs w:val="22"/>
        </w:rPr>
      </w:pPr>
    </w:p>
    <w:p w:rsidR="004F7EA8" w:rsidRPr="00441412" w:rsidRDefault="004F7EA8" w:rsidP="00270CF8">
      <w:pPr>
        <w:rPr>
          <w:color w:val="000000"/>
          <w:sz w:val="22"/>
          <w:szCs w:val="22"/>
        </w:rPr>
      </w:pPr>
      <w:r>
        <w:rPr>
          <w:color w:val="000000"/>
          <w:sz w:val="22"/>
        </w:rPr>
        <w:t>Supporting Red Cross Action in our Community</w:t>
      </w:r>
    </w:p>
    <w:p w:rsidR="004F7EA8" w:rsidRDefault="004F7EA8" w:rsidP="00270CF8">
      <w:pPr>
        <w:rPr>
          <w:b w:val="0"/>
          <w:bCs w:val="0"/>
          <w:sz w:val="22"/>
          <w:szCs w:val="22"/>
        </w:rPr>
      </w:pPr>
      <w:r>
        <w:rPr>
          <w:b w:val="0"/>
          <w:sz w:val="22"/>
        </w:rPr>
        <w:t xml:space="preserve">We have chosen to organize this campaign in our workplace in great part because the Red Cross is so well established in our community. It enables local volunteers to help people right here at home thanks to the generosity of donors who are also from here. All of the donations collected as part of our campaign will be used to provide Red Cross emergency assistance following disasters in Quebec. </w:t>
      </w:r>
    </w:p>
    <w:p w:rsidR="004F7EA8" w:rsidRDefault="004F7EA8" w:rsidP="00270CF8">
      <w:pPr>
        <w:rPr>
          <w:b w:val="0"/>
          <w:bCs w:val="0"/>
          <w:sz w:val="22"/>
          <w:szCs w:val="22"/>
        </w:rPr>
      </w:pPr>
    </w:p>
    <w:p w:rsidR="004F7EA8" w:rsidRDefault="004F7EA8" w:rsidP="00270CF8">
      <w:pPr>
        <w:rPr>
          <w:b w:val="0"/>
          <w:bCs w:val="0"/>
          <w:sz w:val="22"/>
          <w:szCs w:val="22"/>
        </w:rPr>
      </w:pPr>
    </w:p>
    <w:p w:rsidR="004F7EA8" w:rsidRDefault="004F7EA8" w:rsidP="00270CF8">
      <w:pPr>
        <w:rPr>
          <w:sz w:val="22"/>
          <w:szCs w:val="22"/>
        </w:rPr>
      </w:pPr>
      <w:r>
        <w:rPr>
          <w:sz w:val="22"/>
        </w:rPr>
        <w:t>The Benefits of Donating Through Payroll Deduction</w:t>
      </w:r>
    </w:p>
    <w:p w:rsidR="004F7EA8" w:rsidRDefault="004F7EA8" w:rsidP="00270CF8">
      <w:pPr>
        <w:rPr>
          <w:b w:val="0"/>
          <w:bCs w:val="0"/>
          <w:sz w:val="22"/>
          <w:szCs w:val="22"/>
        </w:rPr>
      </w:pPr>
      <w:r>
        <w:rPr>
          <w:b w:val="0"/>
          <w:sz w:val="22"/>
        </w:rPr>
        <w:t xml:space="preserve">There are several ways of donating to the Red Cross.  However, a donation through payroll deduction offers the greatest benefits. It enables the Red Cross to count on steady financial support so that it can quickly mobilize teams of volunteers in case of emergency. This way of donating is also highly beneficial to us as donors because it enables us to spread our donation evenly over each pay period.   </w:t>
      </w:r>
    </w:p>
    <w:p w:rsidR="004F7EA8" w:rsidRDefault="004F7EA8" w:rsidP="00270CF8">
      <w:pPr>
        <w:rPr>
          <w:b w:val="0"/>
          <w:bCs w:val="0"/>
          <w:sz w:val="22"/>
          <w:szCs w:val="22"/>
        </w:rPr>
      </w:pPr>
    </w:p>
    <w:p w:rsidR="004F7EA8" w:rsidRDefault="004F7EA8" w:rsidP="00270CF8">
      <w:pPr>
        <w:rPr>
          <w:b w:val="0"/>
          <w:bCs w:val="0"/>
          <w:sz w:val="22"/>
          <w:szCs w:val="22"/>
        </w:rPr>
      </w:pPr>
    </w:p>
    <w:p w:rsidR="004F7EA8" w:rsidRPr="00BA373C" w:rsidRDefault="004F7EA8" w:rsidP="00270CF8">
      <w:pPr>
        <w:rPr>
          <w:b w:val="0"/>
          <w:bCs w:val="0"/>
          <w:sz w:val="22"/>
          <w:szCs w:val="22"/>
        </w:rPr>
      </w:pPr>
      <w:r>
        <w:rPr>
          <w:b w:val="0"/>
          <w:sz w:val="22"/>
        </w:rPr>
        <w:t xml:space="preserve">I wish to thank you in advance for the support you will provide to the Red Cross during this campaign and I am positive that our level of generosity, like the quality of our organization, will be outstanding! </w:t>
      </w:r>
    </w:p>
    <w:sectPr w:rsidR="004F7EA8" w:rsidRPr="00BA373C" w:rsidSect="007759CF">
      <w:pgSz w:w="12240" w:h="15840" w:code="1"/>
      <w:pgMar w:top="284" w:right="1230" w:bottom="1134" w:left="1230" w:header="720" w:footer="720" w:gutter="0"/>
      <w:cols w:space="708"/>
      <w:vAlign w:val="center"/>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FFC"/>
    <w:rsid w:val="000B507C"/>
    <w:rsid w:val="001036CB"/>
    <w:rsid w:val="0010405D"/>
    <w:rsid w:val="001137A3"/>
    <w:rsid w:val="00162748"/>
    <w:rsid w:val="001C525A"/>
    <w:rsid w:val="001D1F66"/>
    <w:rsid w:val="001D3612"/>
    <w:rsid w:val="00270CF8"/>
    <w:rsid w:val="002748F5"/>
    <w:rsid w:val="002778AB"/>
    <w:rsid w:val="00290DC5"/>
    <w:rsid w:val="002A1595"/>
    <w:rsid w:val="002A6CB2"/>
    <w:rsid w:val="002B114B"/>
    <w:rsid w:val="0032576E"/>
    <w:rsid w:val="00357521"/>
    <w:rsid w:val="003B456D"/>
    <w:rsid w:val="003D2A95"/>
    <w:rsid w:val="003D4771"/>
    <w:rsid w:val="003F4994"/>
    <w:rsid w:val="003F7718"/>
    <w:rsid w:val="00422A3B"/>
    <w:rsid w:val="00441412"/>
    <w:rsid w:val="00453E00"/>
    <w:rsid w:val="004B5A6C"/>
    <w:rsid w:val="004D24DF"/>
    <w:rsid w:val="004F258A"/>
    <w:rsid w:val="004F7EA8"/>
    <w:rsid w:val="00506371"/>
    <w:rsid w:val="00513975"/>
    <w:rsid w:val="005833C8"/>
    <w:rsid w:val="005840D9"/>
    <w:rsid w:val="005A5FC1"/>
    <w:rsid w:val="00617FFC"/>
    <w:rsid w:val="00627A7B"/>
    <w:rsid w:val="006338EE"/>
    <w:rsid w:val="00657D67"/>
    <w:rsid w:val="00674860"/>
    <w:rsid w:val="00697164"/>
    <w:rsid w:val="006A17D4"/>
    <w:rsid w:val="006F2EEA"/>
    <w:rsid w:val="0071572B"/>
    <w:rsid w:val="00725271"/>
    <w:rsid w:val="007454AE"/>
    <w:rsid w:val="007759CF"/>
    <w:rsid w:val="007A1507"/>
    <w:rsid w:val="007E4043"/>
    <w:rsid w:val="0081729E"/>
    <w:rsid w:val="008225C7"/>
    <w:rsid w:val="00880781"/>
    <w:rsid w:val="008A7294"/>
    <w:rsid w:val="008B1D62"/>
    <w:rsid w:val="00917A69"/>
    <w:rsid w:val="0094714A"/>
    <w:rsid w:val="009E7DA9"/>
    <w:rsid w:val="009F4295"/>
    <w:rsid w:val="00A32A30"/>
    <w:rsid w:val="00A628AF"/>
    <w:rsid w:val="00B05A18"/>
    <w:rsid w:val="00B37567"/>
    <w:rsid w:val="00B808F9"/>
    <w:rsid w:val="00B86C21"/>
    <w:rsid w:val="00B90C86"/>
    <w:rsid w:val="00BA373C"/>
    <w:rsid w:val="00BA3F6C"/>
    <w:rsid w:val="00BD1683"/>
    <w:rsid w:val="00C6471A"/>
    <w:rsid w:val="00C759A9"/>
    <w:rsid w:val="00D30ED0"/>
    <w:rsid w:val="00D756DC"/>
    <w:rsid w:val="00E56E9B"/>
    <w:rsid w:val="00E65FDC"/>
    <w:rsid w:val="00ED3A2C"/>
    <w:rsid w:val="00F45CE6"/>
    <w:rsid w:val="00F90257"/>
    <w:rsid w:val="00F968B8"/>
    <w:rsid w:val="00FC3E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FFC"/>
    <w:rPr>
      <w:rFonts w:ascii="Arial" w:hAnsi="Arial" w:cs="Arial"/>
      <w:b/>
      <w:bCs/>
      <w:lang w:val="en-CA" w:eastAsia="en-CA" w:bidi="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uiPriority w:val="99"/>
    <w:rsid w:val="00617FFC"/>
    <w:rPr>
      <w:sz w:val="22"/>
      <w:szCs w:val="22"/>
    </w:rPr>
  </w:style>
  <w:style w:type="character" w:customStyle="1" w:styleId="Corpsdetexte2Car">
    <w:name w:val="Corps de texte 2 Car"/>
    <w:link w:val="Corpsdetexte2"/>
    <w:uiPriority w:val="99"/>
    <w:semiHidden/>
    <w:rsid w:val="00C77D05"/>
    <w:rPr>
      <w:rFonts w:ascii="Arial" w:hAnsi="Arial" w:cs="Arial"/>
      <w:b/>
      <w:bCs/>
      <w:sz w:val="20"/>
      <w:szCs w:val="20"/>
      <w:lang w:val="en-CA" w:eastAsia="en-CA"/>
    </w:rPr>
  </w:style>
  <w:style w:type="table" w:styleId="Grilledutableau">
    <w:name w:val="Table Grid"/>
    <w:basedOn w:val="TableauNormal"/>
    <w:uiPriority w:val="99"/>
    <w:rsid w:val="00617FFC"/>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1D1F66"/>
    <w:rPr>
      <w:sz w:val="16"/>
      <w:szCs w:val="16"/>
    </w:rPr>
  </w:style>
  <w:style w:type="character" w:customStyle="1" w:styleId="TextedebullesCar">
    <w:name w:val="Texte de bulles Car"/>
    <w:link w:val="Textedebulles"/>
    <w:uiPriority w:val="99"/>
    <w:rsid w:val="001D1F66"/>
    <w:rPr>
      <w:rFonts w:ascii="Arial" w:hAnsi="Arial" w:cs="Arial"/>
      <w:b/>
      <w:bCs/>
      <w:sz w:val="16"/>
      <w:szCs w:val="16"/>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791341">
      <w:marLeft w:val="0"/>
      <w:marRight w:val="0"/>
      <w:marTop w:val="0"/>
      <w:marBottom w:val="0"/>
      <w:divBdr>
        <w:top w:val="none" w:sz="0" w:space="0" w:color="auto"/>
        <w:left w:val="none" w:sz="0" w:space="0" w:color="auto"/>
        <w:bottom w:val="none" w:sz="0" w:space="0" w:color="auto"/>
        <w:right w:val="none" w:sz="0" w:space="0" w:color="auto"/>
      </w:divBdr>
    </w:div>
    <w:div w:id="19557913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5BECC-F98E-4BBC-82EF-E26A9513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80ACB051.dotm</Template>
  <TotalTime>13</TotalTime>
  <Pages>1</Pages>
  <Words>256</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EXEMPLE DE NOTE D’APPUI DE LA DIRECTION</vt:lpstr>
    </vt:vector>
  </TitlesOfParts>
  <Company>The Canadian Red Cross/La Croix-Rouge canadienne</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EXEMPLE DE NOTE D’APPUI DE LA DIRECTION</dc:title>
  <dc:subject/>
  <dc:creator>Diane Harnois</dc:creator>
  <cp:keywords/>
  <dc:description/>
  <cp:lastModifiedBy>Stéphanie de Launière</cp:lastModifiedBy>
  <cp:revision>8</cp:revision>
  <cp:lastPrinted>2008-09-24T15:13:00Z</cp:lastPrinted>
  <dcterms:created xsi:type="dcterms:W3CDTF">2013-02-21T14:30:00Z</dcterms:created>
  <dcterms:modified xsi:type="dcterms:W3CDTF">2013-07-05T14:40:00Z</dcterms:modified>
</cp:coreProperties>
</file>